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9363" w14:textId="77777777" w:rsidR="001C355F" w:rsidRDefault="001C355F" w:rsidP="001C355F">
      <w:pPr>
        <w:spacing w:line="480" w:lineRule="auto"/>
        <w:rPr>
          <w:rFonts w:ascii="Times New Roman" w:hAnsi="Times New Roman" w:cs="Times New Roman"/>
        </w:rPr>
      </w:pPr>
      <w:r>
        <w:rPr>
          <w:rFonts w:ascii="Times New Roman" w:hAnsi="Times New Roman" w:cs="Times New Roman"/>
        </w:rPr>
        <w:t>Professor Harrison</w:t>
      </w:r>
    </w:p>
    <w:p w14:paraId="72FB38D2" w14:textId="77777777" w:rsidR="001C355F" w:rsidRDefault="001C355F" w:rsidP="001C355F">
      <w:pPr>
        <w:spacing w:line="480" w:lineRule="auto"/>
        <w:rPr>
          <w:rFonts w:ascii="Times New Roman" w:hAnsi="Times New Roman" w:cs="Times New Roman"/>
        </w:rPr>
      </w:pPr>
      <w:r>
        <w:rPr>
          <w:rFonts w:ascii="Times New Roman" w:hAnsi="Times New Roman" w:cs="Times New Roman"/>
        </w:rPr>
        <w:t>Honors 1000</w:t>
      </w:r>
    </w:p>
    <w:p w14:paraId="2ABFB3DF" w14:textId="77777777" w:rsidR="001C355F" w:rsidRDefault="001C355F" w:rsidP="001C355F">
      <w:pPr>
        <w:spacing w:line="480" w:lineRule="auto"/>
        <w:rPr>
          <w:rFonts w:ascii="Times New Roman" w:hAnsi="Times New Roman" w:cs="Times New Roman"/>
        </w:rPr>
      </w:pPr>
      <w:r>
        <w:rPr>
          <w:rFonts w:ascii="Times New Roman" w:hAnsi="Times New Roman" w:cs="Times New Roman"/>
        </w:rPr>
        <w:t>22 November 2015</w:t>
      </w:r>
    </w:p>
    <w:p w14:paraId="176434ED" w14:textId="77777777" w:rsidR="001C355F" w:rsidRDefault="001C355F" w:rsidP="001C355F">
      <w:pPr>
        <w:spacing w:line="480" w:lineRule="auto"/>
        <w:jc w:val="center"/>
        <w:rPr>
          <w:rFonts w:ascii="Times New Roman" w:hAnsi="Times New Roman" w:cs="Times New Roman"/>
        </w:rPr>
      </w:pPr>
      <w:r>
        <w:rPr>
          <w:rFonts w:ascii="Times New Roman" w:hAnsi="Times New Roman" w:cs="Times New Roman"/>
        </w:rPr>
        <w:t>Albert Kahn and the Fisher Building</w:t>
      </w:r>
    </w:p>
    <w:p w14:paraId="7A4F2370" w14:textId="77777777" w:rsidR="00253683" w:rsidRDefault="00253683" w:rsidP="001C355F">
      <w:pPr>
        <w:spacing w:line="480" w:lineRule="auto"/>
        <w:jc w:val="center"/>
        <w:rPr>
          <w:rFonts w:ascii="Times New Roman" w:hAnsi="Times New Roman" w:cs="Times New Roman"/>
        </w:rPr>
      </w:pPr>
    </w:p>
    <w:p w14:paraId="62EFDF66" w14:textId="6E1A8078" w:rsidR="00ED1F6D" w:rsidRDefault="001C355F" w:rsidP="007849F2">
      <w:pPr>
        <w:spacing w:line="480" w:lineRule="auto"/>
        <w:rPr>
          <w:rFonts w:ascii="Times New Roman" w:hAnsi="Times New Roman" w:cs="Times New Roman"/>
          <w:iCs/>
        </w:rPr>
      </w:pPr>
      <w:r>
        <w:rPr>
          <w:rFonts w:ascii="Times New Roman" w:hAnsi="Times New Roman" w:cs="Times New Roman"/>
        </w:rPr>
        <w:tab/>
      </w:r>
      <w:r w:rsidR="00253683">
        <w:rPr>
          <w:rFonts w:ascii="Times New Roman" w:hAnsi="Times New Roman" w:cs="Times New Roman"/>
        </w:rPr>
        <w:t>The Fisher building stands as Detroit’s “largest art</w:t>
      </w:r>
      <w:r w:rsidR="00884FB1">
        <w:rPr>
          <w:rFonts w:ascii="Times New Roman" w:hAnsi="Times New Roman" w:cs="Times New Roman"/>
        </w:rPr>
        <w:t xml:space="preserve"> project” for more than 80 years (Austin). </w:t>
      </w:r>
      <w:r w:rsidR="00253683">
        <w:rPr>
          <w:rFonts w:ascii="Times New Roman" w:hAnsi="Times New Roman" w:cs="Times New Roman"/>
        </w:rPr>
        <w:t>It is one of the most known and recognizable buildings in the city. Not only is the exterior beautifully made, but also the interior is crafted with</w:t>
      </w:r>
      <w:r w:rsidR="004E0332">
        <w:rPr>
          <w:rFonts w:ascii="Times New Roman" w:hAnsi="Times New Roman" w:cs="Times New Roman"/>
        </w:rPr>
        <w:t xml:space="preserve"> oustanding</w:t>
      </w:r>
      <w:r w:rsidR="00253683">
        <w:rPr>
          <w:rFonts w:ascii="Times New Roman" w:hAnsi="Times New Roman" w:cs="Times New Roman"/>
        </w:rPr>
        <w:t xml:space="preserve"> </w:t>
      </w:r>
      <w:r w:rsidR="000C4AA9" w:rsidRPr="000C4AA9">
        <w:rPr>
          <w:rFonts w:ascii="Times New Roman" w:hAnsi="Times New Roman" w:cs="Times New Roman"/>
        </w:rPr>
        <w:t>sculpture</w:t>
      </w:r>
      <w:r w:rsidR="000C4AA9">
        <w:rPr>
          <w:rFonts w:ascii="Times New Roman" w:hAnsi="Times New Roman" w:cs="Times New Roman"/>
        </w:rPr>
        <w:t>s</w:t>
      </w:r>
      <w:r w:rsidR="000C4AA9" w:rsidRPr="000C4AA9">
        <w:rPr>
          <w:rFonts w:ascii="Times New Roman" w:hAnsi="Times New Roman" w:cs="Times New Roman"/>
        </w:rPr>
        <w:t>, mosaics and frescoes</w:t>
      </w:r>
      <w:r w:rsidR="00ED1F6D">
        <w:rPr>
          <w:rFonts w:ascii="Times New Roman" w:hAnsi="Times New Roman" w:cs="Times New Roman"/>
        </w:rPr>
        <w:t xml:space="preserve"> (Fogelman)</w:t>
      </w:r>
      <w:r w:rsidR="00253683">
        <w:rPr>
          <w:rFonts w:ascii="Times New Roman" w:hAnsi="Times New Roman" w:cs="Times New Roman"/>
        </w:rPr>
        <w:t>. The mastermind behind this building was Albert Kahn. Albert Kahn was the most influential architect in Detroit and he was</w:t>
      </w:r>
      <w:r w:rsidR="004E0332">
        <w:rPr>
          <w:rFonts w:ascii="Times New Roman" w:hAnsi="Times New Roman" w:cs="Times New Roman"/>
        </w:rPr>
        <w:t xml:space="preserve"> known</w:t>
      </w:r>
      <w:r w:rsidR="00253683" w:rsidRPr="00253683">
        <w:rPr>
          <w:rFonts w:ascii="Times New Roman" w:hAnsi="Times New Roman" w:cs="Times New Roman"/>
        </w:rPr>
        <w:t xml:space="preserve"> as the “</w:t>
      </w:r>
      <w:r w:rsidR="00253683" w:rsidRPr="00253683">
        <w:rPr>
          <w:rFonts w:ascii="Times New Roman" w:hAnsi="Times New Roman" w:cs="Times New Roman"/>
          <w:iCs/>
        </w:rPr>
        <w:t>architect of Detroit”</w:t>
      </w:r>
      <w:r w:rsidR="00253683">
        <w:rPr>
          <w:rFonts w:ascii="Times New Roman" w:hAnsi="Times New Roman" w:cs="Times New Roman"/>
          <w:iCs/>
        </w:rPr>
        <w:t>. He was given this name because he designed a variety of well known buildings in Detroit</w:t>
      </w:r>
      <w:r w:rsidR="004E0332">
        <w:rPr>
          <w:rFonts w:ascii="Times New Roman" w:hAnsi="Times New Roman" w:cs="Times New Roman"/>
          <w:iCs/>
        </w:rPr>
        <w:t>,</w:t>
      </w:r>
      <w:r w:rsidR="00253683">
        <w:rPr>
          <w:rFonts w:ascii="Times New Roman" w:hAnsi="Times New Roman" w:cs="Times New Roman"/>
          <w:iCs/>
        </w:rPr>
        <w:t xml:space="preserve"> like </w:t>
      </w:r>
      <w:r w:rsidR="007849F2">
        <w:rPr>
          <w:rFonts w:ascii="Times New Roman" w:hAnsi="Times New Roman" w:cs="Times New Roman"/>
          <w:iCs/>
        </w:rPr>
        <w:t>the General Motors Buildi</w:t>
      </w:r>
      <w:r w:rsidR="004E0332">
        <w:rPr>
          <w:rFonts w:ascii="Times New Roman" w:hAnsi="Times New Roman" w:cs="Times New Roman"/>
          <w:iCs/>
        </w:rPr>
        <w:t>ng, Detroit Free Press Building</w:t>
      </w:r>
      <w:r w:rsidR="007849F2">
        <w:rPr>
          <w:rFonts w:ascii="Times New Roman" w:hAnsi="Times New Roman" w:cs="Times New Roman"/>
          <w:iCs/>
        </w:rPr>
        <w:t xml:space="preserve"> and many more. His buildings were mainly focused in more traditional styles of architecture</w:t>
      </w:r>
      <w:r w:rsidR="004E0332">
        <w:rPr>
          <w:rFonts w:ascii="Times New Roman" w:hAnsi="Times New Roman" w:cs="Times New Roman"/>
          <w:iCs/>
        </w:rPr>
        <w:t>,</w:t>
      </w:r>
      <w:r w:rsidR="007849F2">
        <w:rPr>
          <w:rFonts w:ascii="Times New Roman" w:hAnsi="Times New Roman" w:cs="Times New Roman"/>
          <w:iCs/>
        </w:rPr>
        <w:t xml:space="preserve"> but when </w:t>
      </w:r>
      <w:r w:rsidR="00EF7366">
        <w:rPr>
          <w:rFonts w:ascii="Times New Roman" w:hAnsi="Times New Roman" w:cs="Times New Roman"/>
          <w:iCs/>
        </w:rPr>
        <w:t>the Fisher brothers commissioned Kahn</w:t>
      </w:r>
      <w:r w:rsidR="00D74E08">
        <w:rPr>
          <w:rFonts w:ascii="Times New Roman" w:hAnsi="Times New Roman" w:cs="Times New Roman"/>
          <w:iCs/>
        </w:rPr>
        <w:t xml:space="preserve"> to design the F</w:t>
      </w:r>
      <w:r w:rsidR="007849F2">
        <w:rPr>
          <w:rFonts w:ascii="Times New Roman" w:hAnsi="Times New Roman" w:cs="Times New Roman"/>
          <w:iCs/>
        </w:rPr>
        <w:t xml:space="preserve">isher building, he focused on </w:t>
      </w:r>
      <w:r w:rsidR="004E0332">
        <w:rPr>
          <w:rFonts w:ascii="Times New Roman" w:hAnsi="Times New Roman" w:cs="Times New Roman"/>
          <w:iCs/>
        </w:rPr>
        <w:t>four American cultural symbols—</w:t>
      </w:r>
      <w:r w:rsidR="007849F2">
        <w:rPr>
          <w:rFonts w:ascii="Times New Roman" w:hAnsi="Times New Roman" w:cs="Times New Roman"/>
          <w:iCs/>
        </w:rPr>
        <w:t>c</w:t>
      </w:r>
      <w:r w:rsidR="007849F2" w:rsidRPr="007849F2">
        <w:rPr>
          <w:rFonts w:ascii="Times New Roman" w:hAnsi="Times New Roman" w:cs="Times New Roman"/>
          <w:iCs/>
        </w:rPr>
        <w:t>ommerce, transportation, art and agriculture</w:t>
      </w:r>
      <w:r w:rsidR="00884FB1">
        <w:rPr>
          <w:rFonts w:ascii="Times New Roman" w:hAnsi="Times New Roman" w:cs="Times New Roman"/>
          <w:iCs/>
        </w:rPr>
        <w:t xml:space="preserve"> (Austin).</w:t>
      </w:r>
      <w:r w:rsidR="007849F2">
        <w:rPr>
          <w:rFonts w:ascii="Times New Roman" w:hAnsi="Times New Roman" w:cs="Times New Roman"/>
          <w:iCs/>
        </w:rPr>
        <w:t xml:space="preserve"> Kahn did this because he wanted to make the Fisher building the most American and modern building of it’s time.</w:t>
      </w:r>
      <w:r w:rsidR="00EF7366">
        <w:rPr>
          <w:rFonts w:ascii="Times New Roman" w:hAnsi="Times New Roman" w:cs="Times New Roman"/>
          <w:iCs/>
        </w:rPr>
        <w:t xml:space="preserve"> </w:t>
      </w:r>
    </w:p>
    <w:p w14:paraId="490F7A7F" w14:textId="61B65212" w:rsidR="007849F2" w:rsidRPr="000C4AA9" w:rsidRDefault="00ED1F6D" w:rsidP="007849F2">
      <w:pPr>
        <w:spacing w:line="480" w:lineRule="auto"/>
        <w:rPr>
          <w:rFonts w:ascii="Times New Roman" w:hAnsi="Times New Roman" w:cs="Times New Roman"/>
        </w:rPr>
      </w:pPr>
      <w:r>
        <w:rPr>
          <w:rFonts w:ascii="Times New Roman" w:hAnsi="Times New Roman" w:cs="Times New Roman"/>
          <w:iCs/>
        </w:rPr>
        <w:tab/>
      </w:r>
      <w:r w:rsidR="00EF7366">
        <w:rPr>
          <w:rFonts w:ascii="Times New Roman" w:hAnsi="Times New Roman" w:cs="Times New Roman"/>
          <w:iCs/>
        </w:rPr>
        <w:t>The Fisher Building gives Detroit an artistic appeal and allows for a different way to see Detroit</w:t>
      </w:r>
      <w:r w:rsidR="00906958">
        <w:rPr>
          <w:rFonts w:ascii="Times New Roman" w:hAnsi="Times New Roman" w:cs="Times New Roman"/>
          <w:iCs/>
        </w:rPr>
        <w:t>. This is because</w:t>
      </w:r>
      <w:r w:rsidR="00EF7366">
        <w:rPr>
          <w:rFonts w:ascii="Times New Roman" w:hAnsi="Times New Roman" w:cs="Times New Roman"/>
          <w:iCs/>
        </w:rPr>
        <w:t xml:space="preserve"> Detroit is thought </w:t>
      </w:r>
      <w:r w:rsidR="00906958">
        <w:rPr>
          <w:rFonts w:ascii="Times New Roman" w:hAnsi="Times New Roman" w:cs="Times New Roman"/>
          <w:iCs/>
        </w:rPr>
        <w:t>of</w:t>
      </w:r>
      <w:r w:rsidR="00EF7366">
        <w:rPr>
          <w:rFonts w:ascii="Times New Roman" w:hAnsi="Times New Roman" w:cs="Times New Roman"/>
          <w:iCs/>
        </w:rPr>
        <w:t xml:space="preserve"> only</w:t>
      </w:r>
      <w:r w:rsidR="00906958">
        <w:rPr>
          <w:rFonts w:ascii="Times New Roman" w:hAnsi="Times New Roman" w:cs="Times New Roman"/>
          <w:iCs/>
        </w:rPr>
        <w:t xml:space="preserve"> to</w:t>
      </w:r>
      <w:r w:rsidR="00EF7366">
        <w:rPr>
          <w:rFonts w:ascii="Times New Roman" w:hAnsi="Times New Roman" w:cs="Times New Roman"/>
          <w:iCs/>
        </w:rPr>
        <w:t xml:space="preserve"> care about cars and factories, but this different way of seeing allows for people to view the Fisher B</w:t>
      </w:r>
      <w:r w:rsidR="00906958">
        <w:rPr>
          <w:rFonts w:ascii="Times New Roman" w:hAnsi="Times New Roman" w:cs="Times New Roman"/>
          <w:iCs/>
        </w:rPr>
        <w:t>uilding as Detroit’s art output</w:t>
      </w:r>
      <w:r w:rsidR="00EF7366">
        <w:rPr>
          <w:rFonts w:ascii="Times New Roman" w:hAnsi="Times New Roman" w:cs="Times New Roman"/>
          <w:iCs/>
        </w:rPr>
        <w:t>. Based on my research and group research, I can support the idea that the Fisher Building gives depth to Detroit and can teach us the importance of includ</w:t>
      </w:r>
      <w:r w:rsidR="00936425">
        <w:rPr>
          <w:rFonts w:ascii="Times New Roman" w:hAnsi="Times New Roman" w:cs="Times New Roman"/>
          <w:iCs/>
        </w:rPr>
        <w:t>ing art in a city. I also believe that it not only represents Detroit in the artistic way but also the financial way.</w:t>
      </w:r>
    </w:p>
    <w:p w14:paraId="6CB4B890" w14:textId="77777777" w:rsidR="00C60A66" w:rsidRDefault="00EF7366" w:rsidP="00C60A66">
      <w:pPr>
        <w:spacing w:line="480" w:lineRule="auto"/>
        <w:rPr>
          <w:rFonts w:ascii="Times New Roman" w:hAnsi="Times New Roman" w:cs="Times New Roman"/>
          <w:iCs/>
        </w:rPr>
      </w:pPr>
      <w:r>
        <w:rPr>
          <w:rFonts w:ascii="Times New Roman" w:hAnsi="Times New Roman" w:cs="Times New Roman"/>
          <w:iCs/>
        </w:rPr>
        <w:lastRenderedPageBreak/>
        <w:tab/>
      </w:r>
      <w:r w:rsidR="006044A3">
        <w:rPr>
          <w:rFonts w:ascii="Times New Roman" w:hAnsi="Times New Roman" w:cs="Times New Roman"/>
          <w:iCs/>
        </w:rPr>
        <w:t xml:space="preserve">My part of the research project was centered </w:t>
      </w:r>
      <w:r w:rsidR="00CD57E0">
        <w:rPr>
          <w:rFonts w:ascii="Times New Roman" w:hAnsi="Times New Roman" w:cs="Times New Roman"/>
          <w:iCs/>
        </w:rPr>
        <w:t>on</w:t>
      </w:r>
      <w:r w:rsidR="006044A3">
        <w:rPr>
          <w:rFonts w:ascii="Times New Roman" w:hAnsi="Times New Roman" w:cs="Times New Roman"/>
          <w:iCs/>
        </w:rPr>
        <w:t xml:space="preserve"> Albert Kahn, the designer of the Fisher building, and why the Fisher brothers chose him to complete the project. </w:t>
      </w:r>
      <w:r w:rsidR="00CD57E0">
        <w:rPr>
          <w:rFonts w:ascii="Times New Roman" w:hAnsi="Times New Roman" w:cs="Times New Roman"/>
          <w:iCs/>
        </w:rPr>
        <w:t>I found that the Fisher brothers chose Kahn because of his previous projects and also because of his recent trip to Europe. The brothers hoped that this influence would give the building a different look and style choice from buildings already seen in Detroit. An example of the European influences is “</w:t>
      </w:r>
      <w:r w:rsidR="00CD57E0" w:rsidRPr="00CD57E0">
        <w:rPr>
          <w:rFonts w:ascii="Times New Roman" w:hAnsi="Times New Roman" w:cs="Times New Roman"/>
          <w:iCs/>
        </w:rPr>
        <w:t>the Fisher was built — with only slight exceptions — entirely out of granite and marble, including on the exterior. More than 40 kinds of marble from all over the world were used. From the base of the building to 50 feet up — the first three floors — the exterior is finished in polished Minnesota p</w:t>
      </w:r>
      <w:r w:rsidR="00CD57E0">
        <w:rPr>
          <w:rFonts w:ascii="Times New Roman" w:hAnsi="Times New Roman" w:cs="Times New Roman"/>
          <w:iCs/>
        </w:rPr>
        <w:t xml:space="preserve">ink marble and Oriental granite” (Austin). This building was known to have the most marble in the whole world and still holds that title in </w:t>
      </w:r>
      <w:r w:rsidR="000C4AA9">
        <w:rPr>
          <w:rFonts w:ascii="Times New Roman" w:hAnsi="Times New Roman" w:cs="Times New Roman"/>
          <w:iCs/>
        </w:rPr>
        <w:t>its</w:t>
      </w:r>
      <w:r w:rsidR="00CD57E0">
        <w:rPr>
          <w:rFonts w:ascii="Times New Roman" w:hAnsi="Times New Roman" w:cs="Times New Roman"/>
          <w:iCs/>
        </w:rPr>
        <w:t xml:space="preserve"> modern time. Kahn’s reason for putting marb</w:t>
      </w:r>
      <w:r w:rsidR="000C4AA9">
        <w:rPr>
          <w:rFonts w:ascii="Times New Roman" w:hAnsi="Times New Roman" w:cs="Times New Roman"/>
          <w:iCs/>
        </w:rPr>
        <w:t>le in the building was to set it</w:t>
      </w:r>
      <w:r w:rsidR="00CD57E0">
        <w:rPr>
          <w:rFonts w:ascii="Times New Roman" w:hAnsi="Times New Roman" w:cs="Times New Roman"/>
          <w:iCs/>
        </w:rPr>
        <w:t xml:space="preserve"> apart from his recent projects and to more importantly, bring more attention to the luxurious vibe it not only gives the Fisher building, but also Detroit. </w:t>
      </w:r>
      <w:r w:rsidR="000C4AA9">
        <w:rPr>
          <w:rFonts w:ascii="Times New Roman" w:hAnsi="Times New Roman" w:cs="Times New Roman"/>
          <w:iCs/>
        </w:rPr>
        <w:t xml:space="preserve">In other words, it brought people to Detroit, just to experience and see the mosaics and frescoes that Albert Kahn designed for the building. Aside from the shopping center, theatre, and the famous parking garage, the Building attracted many tourists from around the world to visit Detroit and see this artistic side of the city. </w:t>
      </w:r>
    </w:p>
    <w:p w14:paraId="52964D28" w14:textId="247F0BA2" w:rsidR="00C60A66" w:rsidRDefault="00C60A66" w:rsidP="00C60A66">
      <w:pPr>
        <w:spacing w:line="480" w:lineRule="auto"/>
        <w:rPr>
          <w:rFonts w:ascii="Times New Roman" w:hAnsi="Times New Roman" w:cs="Times New Roman"/>
          <w:iCs/>
        </w:rPr>
      </w:pPr>
      <w:r>
        <w:rPr>
          <w:rFonts w:ascii="Times New Roman" w:hAnsi="Times New Roman" w:cs="Times New Roman"/>
          <w:iCs/>
        </w:rPr>
        <w:tab/>
      </w:r>
      <w:r w:rsidR="000C4AA9">
        <w:rPr>
          <w:rFonts w:ascii="Times New Roman" w:hAnsi="Times New Roman" w:cs="Times New Roman"/>
          <w:iCs/>
        </w:rPr>
        <w:t xml:space="preserve">It’s important for a city to have artistic outputs because it gives the city </w:t>
      </w:r>
      <w:r>
        <w:rPr>
          <w:rFonts w:ascii="Times New Roman" w:hAnsi="Times New Roman" w:cs="Times New Roman"/>
          <w:iCs/>
        </w:rPr>
        <w:t>a beautiful look and it attracts more people to live in the city. It is described on Patch.com when the author of the post says, “</w:t>
      </w:r>
      <w:r w:rsidRPr="00C60A66">
        <w:rPr>
          <w:rFonts w:ascii="Times New Roman" w:hAnsi="Times New Roman" w:cs="Times New Roman"/>
          <w:iCs/>
        </w:rPr>
        <w:t xml:space="preserve">Throughout time it shows that cities with an active and dynamic cultural scene are more attractive to individuals and business’. Public ART can play a key factor in creating a </w:t>
      </w:r>
      <w:r>
        <w:rPr>
          <w:rFonts w:ascii="Times New Roman" w:hAnsi="Times New Roman" w:cs="Times New Roman"/>
          <w:iCs/>
        </w:rPr>
        <w:t xml:space="preserve">unique and vibrant destination” (Neumann). When relating this quote back to the Fisher Building, it means that building essentially attracts more business and tourists, which in result betters Detroit. </w:t>
      </w:r>
    </w:p>
    <w:p w14:paraId="2883E176" w14:textId="65680C32" w:rsidR="00936425" w:rsidRDefault="00936425" w:rsidP="00936425">
      <w:pPr>
        <w:spacing w:line="480" w:lineRule="auto"/>
        <w:rPr>
          <w:rFonts w:ascii="Times New Roman" w:hAnsi="Times New Roman" w:cs="Times New Roman"/>
          <w:iCs/>
        </w:rPr>
      </w:pPr>
      <w:r>
        <w:rPr>
          <w:rFonts w:ascii="Times New Roman" w:hAnsi="Times New Roman" w:cs="Times New Roman"/>
          <w:iCs/>
        </w:rPr>
        <w:tab/>
        <w:t>The Fisher Building also helps us learn about the effectiveness of its worth when it comes down to how much profit it made. On the Fisher Building Historical website, it was made apparent that “</w:t>
      </w:r>
      <w:r w:rsidRPr="00936425">
        <w:rPr>
          <w:rFonts w:ascii="Times New Roman" w:hAnsi="Times New Roman" w:cs="Times New Roman"/>
          <w:iCs/>
        </w:rPr>
        <w:t>On Dec. 7, 1962, it was announced that the Fisher and the 11-story New Center Building – now known as the Albert Kahn Building – were sold for about $15 million ($106.9 million today) by the four surviving Fisher brothers to a Detroit real estate partnership headed by prominent investors Lo</w:t>
      </w:r>
      <w:r>
        <w:rPr>
          <w:rFonts w:ascii="Times New Roman" w:hAnsi="Times New Roman" w:cs="Times New Roman"/>
          <w:iCs/>
        </w:rPr>
        <w:t xml:space="preserve">uis Berry and George D. Seyburn” (Austin). Although the building was beautiful and artist, it didn’t bring in enough profit to support it’s worth. </w:t>
      </w:r>
      <w:r w:rsidR="00D04FCC">
        <w:rPr>
          <w:rFonts w:ascii="Times New Roman" w:hAnsi="Times New Roman" w:cs="Times New Roman"/>
          <w:iCs/>
        </w:rPr>
        <w:t>Due to the Fisher Brothers spending too much on security guards, janitors, and other amenities, they couldn’t have enough funds to carry out the building anymore (Morris). This demonstrates Detroit as a whole because of the financial heartbreaks the city had previously endured and is still trying to recover from. The Renaissance center also experiences this ongoing change of owners because of how expensive it is to run it. These connections allow us</w:t>
      </w:r>
      <w:r w:rsidR="00A50395">
        <w:rPr>
          <w:rFonts w:ascii="Times New Roman" w:hAnsi="Times New Roman" w:cs="Times New Roman"/>
          <w:iCs/>
        </w:rPr>
        <w:t>,</w:t>
      </w:r>
      <w:r w:rsidR="00D04FCC">
        <w:rPr>
          <w:rFonts w:ascii="Times New Roman" w:hAnsi="Times New Roman" w:cs="Times New Roman"/>
          <w:iCs/>
        </w:rPr>
        <w:t xml:space="preserve"> as citizens of Detroit</w:t>
      </w:r>
      <w:r w:rsidR="00A50395">
        <w:rPr>
          <w:rFonts w:ascii="Times New Roman" w:hAnsi="Times New Roman" w:cs="Times New Roman"/>
          <w:iCs/>
        </w:rPr>
        <w:t>,</w:t>
      </w:r>
      <w:r w:rsidR="00D04FCC">
        <w:rPr>
          <w:rFonts w:ascii="Times New Roman" w:hAnsi="Times New Roman" w:cs="Times New Roman"/>
          <w:iCs/>
        </w:rPr>
        <w:t xml:space="preserve"> to understand why </w:t>
      </w:r>
      <w:r w:rsidR="00A50395">
        <w:rPr>
          <w:rFonts w:ascii="Times New Roman" w:hAnsi="Times New Roman" w:cs="Times New Roman"/>
          <w:iCs/>
        </w:rPr>
        <w:t xml:space="preserve">Detroit is what it is </w:t>
      </w:r>
      <w:bookmarkStart w:id="0" w:name="_GoBack"/>
      <w:bookmarkEnd w:id="0"/>
      <w:r w:rsidR="00D04FCC">
        <w:rPr>
          <w:rFonts w:ascii="Times New Roman" w:hAnsi="Times New Roman" w:cs="Times New Roman"/>
          <w:iCs/>
        </w:rPr>
        <w:t xml:space="preserve">and where Detroit </w:t>
      </w:r>
      <w:r w:rsidR="00832755">
        <w:rPr>
          <w:rFonts w:ascii="Times New Roman" w:hAnsi="Times New Roman" w:cs="Times New Roman"/>
          <w:iCs/>
        </w:rPr>
        <w:t>is going. It also helps us to make connections from the Fisher building to</w:t>
      </w:r>
      <w:r w:rsidR="00CD316C">
        <w:rPr>
          <w:rFonts w:ascii="Times New Roman" w:hAnsi="Times New Roman" w:cs="Times New Roman"/>
          <w:iCs/>
        </w:rPr>
        <w:t xml:space="preserve"> Detroit, when comparing artistic and financial aspects.</w:t>
      </w:r>
    </w:p>
    <w:p w14:paraId="71DB28E2" w14:textId="642B0978" w:rsidR="00EF7366" w:rsidRPr="007849F2" w:rsidRDefault="00CD316C" w:rsidP="007849F2">
      <w:pPr>
        <w:spacing w:line="480" w:lineRule="auto"/>
        <w:rPr>
          <w:rFonts w:ascii="Times New Roman" w:hAnsi="Times New Roman" w:cs="Times New Roman"/>
          <w:iCs/>
        </w:rPr>
      </w:pPr>
      <w:r>
        <w:rPr>
          <w:rFonts w:ascii="Times New Roman" w:hAnsi="Times New Roman" w:cs="Times New Roman"/>
          <w:iCs/>
        </w:rPr>
        <w:tab/>
      </w:r>
      <w:r w:rsidRPr="00CD316C">
        <w:rPr>
          <w:rFonts w:ascii="Times New Roman" w:hAnsi="Times New Roman" w:cs="Times New Roman"/>
          <w:iCs/>
        </w:rPr>
        <w:t xml:space="preserve">The Fisher Building gives Detroit an artistic </w:t>
      </w:r>
      <w:r w:rsidR="00F81C79">
        <w:rPr>
          <w:rFonts w:ascii="Times New Roman" w:hAnsi="Times New Roman" w:cs="Times New Roman"/>
          <w:iCs/>
        </w:rPr>
        <w:t>way of seeing</w:t>
      </w:r>
      <w:r w:rsidRPr="00CD316C">
        <w:rPr>
          <w:rFonts w:ascii="Times New Roman" w:hAnsi="Times New Roman" w:cs="Times New Roman"/>
          <w:iCs/>
        </w:rPr>
        <w:t xml:space="preserve"> and </w:t>
      </w:r>
      <w:r w:rsidR="00F81C79">
        <w:rPr>
          <w:rFonts w:ascii="Times New Roman" w:hAnsi="Times New Roman" w:cs="Times New Roman"/>
          <w:iCs/>
        </w:rPr>
        <w:t>it also shows how financially it can affect the city</w:t>
      </w:r>
      <w:r w:rsidRPr="00CD316C">
        <w:rPr>
          <w:rFonts w:ascii="Times New Roman" w:hAnsi="Times New Roman" w:cs="Times New Roman"/>
          <w:iCs/>
        </w:rPr>
        <w:t xml:space="preserve">. </w:t>
      </w:r>
      <w:r w:rsidR="00F81C79">
        <w:rPr>
          <w:rFonts w:ascii="Times New Roman" w:hAnsi="Times New Roman" w:cs="Times New Roman"/>
          <w:iCs/>
        </w:rPr>
        <w:t xml:space="preserve">Looking at all of the sources, they all address the importance of connecting Detroit back to the Fisher building because it did affect its popularity and financial income. </w:t>
      </w:r>
      <w:r w:rsidRPr="00CD316C">
        <w:rPr>
          <w:rFonts w:ascii="Times New Roman" w:hAnsi="Times New Roman" w:cs="Times New Roman"/>
          <w:iCs/>
        </w:rPr>
        <w:t xml:space="preserve">Based on my research and group research, I support the idea that the Fisher Building gives </w:t>
      </w:r>
      <w:r w:rsidR="00F81C79">
        <w:rPr>
          <w:rFonts w:ascii="Times New Roman" w:hAnsi="Times New Roman" w:cs="Times New Roman"/>
          <w:iCs/>
        </w:rPr>
        <w:t>us more knowledge to better understand Detroit and can teach about</w:t>
      </w:r>
      <w:r w:rsidRPr="00CD316C">
        <w:rPr>
          <w:rFonts w:ascii="Times New Roman" w:hAnsi="Times New Roman" w:cs="Times New Roman"/>
          <w:iCs/>
        </w:rPr>
        <w:t xml:space="preserve"> the importance of </w:t>
      </w:r>
      <w:r w:rsidR="00F81C79">
        <w:rPr>
          <w:rFonts w:ascii="Times New Roman" w:hAnsi="Times New Roman" w:cs="Times New Roman"/>
          <w:iCs/>
        </w:rPr>
        <w:t>a city incorporating art into the architecture</w:t>
      </w:r>
      <w:r w:rsidRPr="00CD316C">
        <w:rPr>
          <w:rFonts w:ascii="Times New Roman" w:hAnsi="Times New Roman" w:cs="Times New Roman"/>
          <w:iCs/>
        </w:rPr>
        <w:t>. I also believe that it not only represents Detroit in the artistic way but also the financial way.</w:t>
      </w:r>
    </w:p>
    <w:p w14:paraId="7FBC62A1" w14:textId="77777777" w:rsidR="00D74E08" w:rsidRDefault="00D74E08" w:rsidP="001C355F">
      <w:pPr>
        <w:spacing w:line="480" w:lineRule="auto"/>
        <w:rPr>
          <w:rFonts w:ascii="Times New Roman" w:hAnsi="Times New Roman" w:cs="Times New Roman"/>
        </w:rPr>
      </w:pPr>
    </w:p>
    <w:p w14:paraId="74306D80" w14:textId="77777777" w:rsidR="00D74E08" w:rsidRDefault="00D74E08" w:rsidP="001C355F">
      <w:pPr>
        <w:spacing w:line="480" w:lineRule="auto"/>
        <w:rPr>
          <w:rFonts w:ascii="Times New Roman" w:hAnsi="Times New Roman" w:cs="Times New Roman"/>
        </w:rPr>
      </w:pPr>
    </w:p>
    <w:p w14:paraId="4810FF61" w14:textId="79FBE705" w:rsidR="00EF7366" w:rsidRDefault="00D74E08" w:rsidP="001C355F">
      <w:pPr>
        <w:spacing w:line="480" w:lineRule="auto"/>
        <w:rPr>
          <w:rFonts w:ascii="Times New Roman" w:hAnsi="Times New Roman" w:cs="Times New Roman"/>
        </w:rPr>
      </w:pPr>
      <w:r>
        <w:rPr>
          <w:rFonts w:ascii="Times New Roman" w:hAnsi="Times New Roman" w:cs="Times New Roman"/>
          <w:noProof/>
        </w:rPr>
        <w:drawing>
          <wp:inline distT="0" distB="0" distL="0" distR="0" wp14:anchorId="0E7CBDF0" wp14:editId="0DAED3B4">
            <wp:extent cx="4962642" cy="3721989"/>
            <wp:effectExtent l="177800" t="177800" r="371475" b="393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508.JPG"/>
                    <pic:cNvPicPr/>
                  </pic:nvPicPr>
                  <pic:blipFill>
                    <a:blip r:embed="rId9">
                      <a:alphaModFix/>
                      <a:extLst>
                        <a:ext uri="{28A0092B-C50C-407E-A947-70E740481C1C}">
                          <a14:useLocalDpi xmlns:a14="http://schemas.microsoft.com/office/drawing/2010/main" val="0"/>
                        </a:ext>
                      </a:extLst>
                    </a:blip>
                    <a:stretch>
                      <a:fillRect/>
                    </a:stretch>
                  </pic:blipFill>
                  <pic:spPr>
                    <a:xfrm rot="10800000">
                      <a:off x="0" y="0"/>
                      <a:ext cx="4962642" cy="3721989"/>
                    </a:xfrm>
                    <a:prstGeom prst="rect">
                      <a:avLst/>
                    </a:prstGeom>
                    <a:ln>
                      <a:noFill/>
                    </a:ln>
                    <a:effectLst>
                      <a:outerShdw blurRad="292100" dist="139700" dir="2700000" algn="tl" rotWithShape="0">
                        <a:srgbClr val="333333">
                          <a:alpha val="65000"/>
                        </a:srgbClr>
                      </a:outerShdw>
                    </a:effectLst>
                  </pic:spPr>
                </pic:pic>
              </a:graphicData>
            </a:graphic>
          </wp:inline>
        </w:drawing>
      </w:r>
    </w:p>
    <w:p w14:paraId="4F220FAB" w14:textId="05CEDEDE" w:rsidR="00EF7366" w:rsidRDefault="00936425" w:rsidP="001C355F">
      <w:pPr>
        <w:spacing w:line="480" w:lineRule="auto"/>
        <w:rPr>
          <w:rFonts w:ascii="Times New Roman" w:hAnsi="Times New Roman" w:cs="Times New Roman"/>
        </w:rPr>
      </w:pPr>
      <w:r>
        <w:rPr>
          <w:rFonts w:ascii="Times New Roman" w:hAnsi="Times New Roman" w:cs="Times New Roman"/>
        </w:rPr>
        <w:t xml:space="preserve">This picture shows </w:t>
      </w:r>
      <w:r w:rsidR="00ED1F6D">
        <w:rPr>
          <w:rFonts w:ascii="Times New Roman" w:hAnsi="Times New Roman" w:cs="Times New Roman"/>
        </w:rPr>
        <w:t xml:space="preserve">Eugersa, me, and Jasmine right in front of the </w:t>
      </w:r>
      <w:r>
        <w:rPr>
          <w:rFonts w:ascii="Times New Roman" w:hAnsi="Times New Roman" w:cs="Times New Roman"/>
        </w:rPr>
        <w:t xml:space="preserve">beautiful </w:t>
      </w:r>
      <w:r w:rsidR="00ED1F6D">
        <w:rPr>
          <w:rFonts w:ascii="Times New Roman" w:hAnsi="Times New Roman" w:cs="Times New Roman"/>
        </w:rPr>
        <w:t>Fisher Building posing for a selfie.</w:t>
      </w:r>
    </w:p>
    <w:p w14:paraId="68BFEE62" w14:textId="77777777" w:rsidR="00EF7366" w:rsidRDefault="00EF7366" w:rsidP="001C355F">
      <w:pPr>
        <w:spacing w:line="480" w:lineRule="auto"/>
        <w:rPr>
          <w:rFonts w:ascii="Times New Roman" w:hAnsi="Times New Roman" w:cs="Times New Roman"/>
        </w:rPr>
      </w:pPr>
    </w:p>
    <w:p w14:paraId="26290895" w14:textId="77777777" w:rsidR="00EF7366" w:rsidRDefault="00EF7366" w:rsidP="001C355F">
      <w:pPr>
        <w:spacing w:line="480" w:lineRule="auto"/>
        <w:rPr>
          <w:rFonts w:ascii="Times New Roman" w:hAnsi="Times New Roman" w:cs="Times New Roman"/>
        </w:rPr>
      </w:pPr>
    </w:p>
    <w:p w14:paraId="0F3B13F3" w14:textId="77777777" w:rsidR="00EF7366" w:rsidRDefault="00EF7366" w:rsidP="001C355F">
      <w:pPr>
        <w:spacing w:line="480" w:lineRule="auto"/>
        <w:rPr>
          <w:rFonts w:ascii="Times New Roman" w:hAnsi="Times New Roman" w:cs="Times New Roman"/>
        </w:rPr>
      </w:pPr>
    </w:p>
    <w:p w14:paraId="68790041" w14:textId="77777777" w:rsidR="00EF7366" w:rsidRDefault="00EF7366" w:rsidP="001C355F">
      <w:pPr>
        <w:spacing w:line="480" w:lineRule="auto"/>
        <w:rPr>
          <w:rFonts w:ascii="Times New Roman" w:hAnsi="Times New Roman" w:cs="Times New Roman"/>
        </w:rPr>
      </w:pPr>
    </w:p>
    <w:p w14:paraId="050BB98C" w14:textId="77777777" w:rsidR="00EF7366" w:rsidRDefault="00EF7366" w:rsidP="001C355F">
      <w:pPr>
        <w:spacing w:line="480" w:lineRule="auto"/>
        <w:rPr>
          <w:rFonts w:ascii="Times New Roman" w:hAnsi="Times New Roman" w:cs="Times New Roman"/>
        </w:rPr>
      </w:pPr>
    </w:p>
    <w:p w14:paraId="6217237F" w14:textId="77777777" w:rsidR="007E3D15" w:rsidRDefault="007E3D15" w:rsidP="001C355F">
      <w:pPr>
        <w:spacing w:line="480" w:lineRule="auto"/>
        <w:rPr>
          <w:rFonts w:ascii="Times New Roman" w:hAnsi="Times New Roman" w:cs="Times New Roman"/>
        </w:rPr>
      </w:pPr>
    </w:p>
    <w:p w14:paraId="2CB9B659" w14:textId="77777777" w:rsidR="007E3D15" w:rsidRDefault="007E3D15" w:rsidP="001C355F">
      <w:pPr>
        <w:spacing w:line="480" w:lineRule="auto"/>
        <w:rPr>
          <w:rFonts w:ascii="Times New Roman" w:hAnsi="Times New Roman" w:cs="Times New Roman"/>
        </w:rPr>
      </w:pPr>
    </w:p>
    <w:p w14:paraId="6B954DCB" w14:textId="77777777" w:rsidR="007E3D15" w:rsidRDefault="007E3D15" w:rsidP="001C355F">
      <w:pPr>
        <w:spacing w:line="480" w:lineRule="auto"/>
        <w:rPr>
          <w:rFonts w:ascii="Times New Roman" w:hAnsi="Times New Roman" w:cs="Times New Roman"/>
        </w:rPr>
      </w:pPr>
    </w:p>
    <w:p w14:paraId="59D6604D" w14:textId="77777777" w:rsidR="007E3D15" w:rsidRDefault="007E3D15" w:rsidP="001C355F">
      <w:pPr>
        <w:spacing w:line="480" w:lineRule="auto"/>
        <w:rPr>
          <w:rFonts w:ascii="Times New Roman" w:hAnsi="Times New Roman" w:cs="Times New Roman"/>
        </w:rPr>
      </w:pPr>
    </w:p>
    <w:p w14:paraId="1D714F35" w14:textId="3DDAAB6B" w:rsidR="00EF7366" w:rsidRPr="00ED1F6D" w:rsidRDefault="00D74E08" w:rsidP="004E0332">
      <w:pPr>
        <w:spacing w:line="480" w:lineRule="auto"/>
        <w:jc w:val="center"/>
        <w:rPr>
          <w:rFonts w:ascii="Times New Roman" w:hAnsi="Times New Roman" w:cs="Times New Roman"/>
          <w:i/>
        </w:rPr>
      </w:pPr>
      <w:r w:rsidRPr="00ED1F6D">
        <w:rPr>
          <w:rFonts w:ascii="Times New Roman" w:hAnsi="Times New Roman" w:cs="Times New Roman"/>
          <w:i/>
        </w:rPr>
        <w:t>Works Cited</w:t>
      </w:r>
    </w:p>
    <w:p w14:paraId="08EF0B75" w14:textId="77777777" w:rsidR="00ED1F6D" w:rsidRDefault="00ED1F6D" w:rsidP="001C355F">
      <w:pPr>
        <w:spacing w:line="480" w:lineRule="auto"/>
        <w:rPr>
          <w:rFonts w:ascii="Times New Roman" w:hAnsi="Times New Roman" w:cs="Times New Roman"/>
        </w:rPr>
      </w:pPr>
    </w:p>
    <w:p w14:paraId="5FE4CF1A" w14:textId="77777777" w:rsidR="00ED1F6D" w:rsidRDefault="00D74E08" w:rsidP="00EF7366">
      <w:pPr>
        <w:spacing w:line="480" w:lineRule="auto"/>
        <w:rPr>
          <w:rFonts w:ascii="Times New Roman" w:hAnsi="Times New Roman" w:cs="Times New Roman"/>
        </w:rPr>
      </w:pPr>
      <w:r w:rsidRPr="00D74E08">
        <w:rPr>
          <w:rFonts w:ascii="Times New Roman" w:hAnsi="Times New Roman" w:cs="Times New Roman"/>
        </w:rPr>
        <w:t xml:space="preserve">"Albert Kahn: architect of Detroit." Michigan History Magazine 84.6 (2000): 86+. General </w:t>
      </w:r>
    </w:p>
    <w:p w14:paraId="1EF85D20" w14:textId="1A2AF0B4" w:rsidR="00EF7366" w:rsidRDefault="00ED1F6D" w:rsidP="00EF7366">
      <w:pPr>
        <w:spacing w:line="480" w:lineRule="auto"/>
        <w:rPr>
          <w:rFonts w:ascii="Times New Roman" w:hAnsi="Times New Roman" w:cs="Times New Roman"/>
        </w:rPr>
      </w:pPr>
      <w:r>
        <w:rPr>
          <w:rFonts w:ascii="Times New Roman" w:hAnsi="Times New Roman" w:cs="Times New Roman"/>
        </w:rPr>
        <w:tab/>
      </w:r>
      <w:r w:rsidR="00D74E08" w:rsidRPr="00D74E08">
        <w:rPr>
          <w:rFonts w:ascii="Times New Roman" w:hAnsi="Times New Roman" w:cs="Times New Roman"/>
        </w:rPr>
        <w:t>OneFile. Web. 16 Nov. 2015.</w:t>
      </w:r>
    </w:p>
    <w:p w14:paraId="7C60F2E4" w14:textId="77777777" w:rsidR="00ED1F6D" w:rsidRDefault="00ED1F6D" w:rsidP="00ED1F6D">
      <w:pPr>
        <w:tabs>
          <w:tab w:val="num" w:pos="720"/>
        </w:tabs>
        <w:spacing w:line="480" w:lineRule="auto"/>
        <w:rPr>
          <w:rFonts w:ascii="Times New Roman" w:hAnsi="Times New Roman" w:cs="Times New Roman"/>
          <w:i/>
          <w:iCs/>
        </w:rPr>
      </w:pPr>
      <w:r w:rsidRPr="00ED1F6D">
        <w:rPr>
          <w:rFonts w:ascii="Times New Roman" w:hAnsi="Times New Roman" w:cs="Times New Roman"/>
        </w:rPr>
        <w:t>Bluestone, DM 1988, 'Detroit's City Beautiful and the Problem of Commerce'</w:t>
      </w:r>
      <w:r w:rsidRPr="00ED1F6D">
        <w:rPr>
          <w:rFonts w:ascii="Times New Roman" w:hAnsi="Times New Roman" w:cs="Times New Roman"/>
          <w:i/>
          <w:iCs/>
        </w:rPr>
        <w:t xml:space="preserve">, Journal of the </w:t>
      </w:r>
    </w:p>
    <w:p w14:paraId="5597325D" w14:textId="45717909" w:rsidR="00ED1F6D" w:rsidRDefault="00ED1F6D" w:rsidP="00ED1F6D">
      <w:pPr>
        <w:tabs>
          <w:tab w:val="num" w:pos="720"/>
        </w:tabs>
        <w:spacing w:line="480" w:lineRule="auto"/>
        <w:rPr>
          <w:rFonts w:ascii="Times New Roman" w:hAnsi="Times New Roman" w:cs="Times New Roman"/>
        </w:rPr>
      </w:pPr>
      <w:r>
        <w:rPr>
          <w:rFonts w:ascii="Times New Roman" w:hAnsi="Times New Roman" w:cs="Times New Roman"/>
          <w:i/>
          <w:iCs/>
        </w:rPr>
        <w:tab/>
      </w:r>
      <w:r w:rsidRPr="00ED1F6D">
        <w:rPr>
          <w:rFonts w:ascii="Times New Roman" w:hAnsi="Times New Roman" w:cs="Times New Roman"/>
          <w:i/>
          <w:iCs/>
        </w:rPr>
        <w:t>Society of Architectural Historians,</w:t>
      </w:r>
      <w:r w:rsidRPr="00ED1F6D">
        <w:rPr>
          <w:rFonts w:ascii="Times New Roman" w:hAnsi="Times New Roman" w:cs="Times New Roman"/>
        </w:rPr>
        <w:t> vol. 47, no. 3, pp. 245-262.​</w:t>
      </w:r>
    </w:p>
    <w:p w14:paraId="2D3D178D" w14:textId="1BBD486D" w:rsidR="00ED1F6D" w:rsidRPr="00D74E08" w:rsidRDefault="00EF7366" w:rsidP="00D74E08">
      <w:pPr>
        <w:spacing w:line="480" w:lineRule="auto"/>
        <w:rPr>
          <w:rFonts w:ascii="Times New Roman" w:hAnsi="Times New Roman" w:cs="Times New Roman"/>
        </w:rPr>
      </w:pPr>
      <w:r w:rsidRPr="00EF7366">
        <w:rPr>
          <w:rFonts w:ascii="Times New Roman" w:hAnsi="Times New Roman" w:cs="Times New Roman"/>
        </w:rPr>
        <w:t>Dan Austin</w:t>
      </w:r>
      <w:r w:rsidRPr="00EF7366">
        <w:rPr>
          <w:rFonts w:ascii="Times New Roman" w:hAnsi="Times New Roman" w:cs="Times New Roman"/>
          <w:i/>
          <w:iCs/>
        </w:rPr>
        <w:t>. "Fisher Building." Historic Detroit -</w:t>
      </w:r>
      <w:r w:rsidRPr="00EF7366">
        <w:rPr>
          <w:rFonts w:ascii="Times New Roman" w:hAnsi="Times New Roman" w:cs="Times New Roman"/>
        </w:rPr>
        <w:t>. HistoricDetroit.org, n.d. Web. 17 Nov. 2015.​</w:t>
      </w:r>
    </w:p>
    <w:p w14:paraId="47904D06" w14:textId="77777777" w:rsidR="00ED1F6D" w:rsidRDefault="00D74E08" w:rsidP="00D74E08">
      <w:pPr>
        <w:spacing w:line="480" w:lineRule="auto"/>
        <w:rPr>
          <w:rFonts w:ascii="Times New Roman" w:hAnsi="Times New Roman" w:cs="Times New Roman"/>
          <w:i/>
          <w:iCs/>
        </w:rPr>
      </w:pPr>
      <w:r w:rsidRPr="00D74E08">
        <w:rPr>
          <w:rFonts w:ascii="Times New Roman" w:hAnsi="Times New Roman" w:cs="Times New Roman"/>
          <w:i/>
          <w:iCs/>
        </w:rPr>
        <w:t>"</w:t>
      </w:r>
      <w:r w:rsidRPr="00D74E08">
        <w:rPr>
          <w:rFonts w:ascii="Times New Roman" w:hAnsi="Times New Roman" w:cs="Times New Roman"/>
        </w:rPr>
        <w:t>Fisher building interests many</w:t>
      </w:r>
      <w:r w:rsidRPr="00D74E08">
        <w:rPr>
          <w:rFonts w:ascii="Times New Roman" w:hAnsi="Times New Roman" w:cs="Times New Roman"/>
          <w:i/>
          <w:iCs/>
        </w:rPr>
        <w:t xml:space="preserve">." Detroit Free Press (1858-1922): 1. Dec 03 1911. </w:t>
      </w:r>
    </w:p>
    <w:p w14:paraId="1EE945D4" w14:textId="230B6503" w:rsidR="00D74E08" w:rsidRDefault="00ED1F6D" w:rsidP="00D74E08">
      <w:pPr>
        <w:spacing w:line="480" w:lineRule="auto"/>
        <w:rPr>
          <w:rFonts w:ascii="Times New Roman" w:hAnsi="Times New Roman" w:cs="Times New Roman"/>
        </w:rPr>
      </w:pPr>
      <w:r>
        <w:rPr>
          <w:rFonts w:ascii="Times New Roman" w:hAnsi="Times New Roman" w:cs="Times New Roman"/>
          <w:i/>
          <w:iCs/>
        </w:rPr>
        <w:tab/>
      </w:r>
      <w:r w:rsidR="00D74E08" w:rsidRPr="00D74E08">
        <w:rPr>
          <w:rFonts w:ascii="Times New Roman" w:hAnsi="Times New Roman" w:cs="Times New Roman"/>
          <w:i/>
          <w:iCs/>
        </w:rPr>
        <w:t>ProQuest. </w:t>
      </w:r>
      <w:r w:rsidR="00D74E08" w:rsidRPr="00D74E08">
        <w:rPr>
          <w:rFonts w:ascii="Times New Roman" w:hAnsi="Times New Roman" w:cs="Times New Roman"/>
        </w:rPr>
        <w:t>Web. 17 Nov. 2015 .</w:t>
      </w:r>
    </w:p>
    <w:p w14:paraId="072EE49B" w14:textId="2D04D0D9" w:rsidR="00ED1F6D" w:rsidRDefault="00ED1F6D" w:rsidP="00ED1F6D">
      <w:pPr>
        <w:tabs>
          <w:tab w:val="num" w:pos="720"/>
        </w:tabs>
        <w:spacing w:line="480" w:lineRule="auto"/>
        <w:rPr>
          <w:rFonts w:ascii="Times New Roman" w:hAnsi="Times New Roman" w:cs="Times New Roman"/>
        </w:rPr>
      </w:pPr>
      <w:r w:rsidRPr="00ED1F6D">
        <w:rPr>
          <w:rFonts w:ascii="Times New Roman" w:hAnsi="Times New Roman" w:cs="Times New Roman"/>
        </w:rPr>
        <w:t>Fogelman, Randall. </w:t>
      </w:r>
      <w:r w:rsidRPr="00ED1F6D">
        <w:rPr>
          <w:rFonts w:ascii="Times New Roman" w:hAnsi="Times New Roman" w:cs="Times New Roman"/>
          <w:i/>
          <w:iCs/>
        </w:rPr>
        <w:t>Detroit's New Center</w:t>
      </w:r>
      <w:r w:rsidRPr="00ED1F6D">
        <w:rPr>
          <w:rFonts w:ascii="Times New Roman" w:hAnsi="Times New Roman" w:cs="Times New Roman"/>
        </w:rPr>
        <w:t>. Charleston, SC: Arcadia, 2004. Web. 17 Nov. 2015. ​</w:t>
      </w:r>
    </w:p>
    <w:p w14:paraId="41070700" w14:textId="45A4546E" w:rsidR="00CD316C" w:rsidRPr="00ED1F6D" w:rsidRDefault="00CD316C" w:rsidP="00ED1F6D">
      <w:pPr>
        <w:tabs>
          <w:tab w:val="num" w:pos="720"/>
        </w:tabs>
        <w:spacing w:line="480" w:lineRule="auto"/>
        <w:rPr>
          <w:rFonts w:ascii="Times New Roman" w:hAnsi="Times New Roman" w:cs="Times New Roman"/>
        </w:rPr>
      </w:pPr>
      <w:r>
        <w:rPr>
          <w:rFonts w:ascii="Times New Roman" w:hAnsi="Times New Roman" w:cs="Times New Roman"/>
        </w:rPr>
        <w:t>Jones, Jacob. Pure Detroit. Fisher Building. 14 Nov. 2015. Tour</w:t>
      </w:r>
    </w:p>
    <w:p w14:paraId="2CCCD3B3" w14:textId="77777777" w:rsidR="00ED1F6D" w:rsidRDefault="00ED1F6D" w:rsidP="00ED1F6D">
      <w:pPr>
        <w:tabs>
          <w:tab w:val="num" w:pos="720"/>
        </w:tabs>
        <w:spacing w:line="480" w:lineRule="auto"/>
        <w:rPr>
          <w:rFonts w:ascii="Times New Roman" w:hAnsi="Times New Roman" w:cs="Times New Roman"/>
        </w:rPr>
      </w:pPr>
      <w:r w:rsidRPr="00ED1F6D">
        <w:rPr>
          <w:rFonts w:ascii="Times New Roman" w:hAnsi="Times New Roman" w:cs="Times New Roman"/>
        </w:rPr>
        <w:t xml:space="preserve">Levering, Marijean. "History on stage: the Detroit Players, Prohibition, and the great </w:t>
      </w:r>
    </w:p>
    <w:p w14:paraId="75177BF6" w14:textId="77777777" w:rsidR="00ED1F6D" w:rsidRDefault="00ED1F6D" w:rsidP="00ED1F6D">
      <w:pPr>
        <w:tabs>
          <w:tab w:val="num" w:pos="720"/>
        </w:tabs>
        <w:spacing w:line="480" w:lineRule="auto"/>
        <w:rPr>
          <w:rFonts w:ascii="Times New Roman" w:hAnsi="Times New Roman" w:cs="Times New Roman"/>
        </w:rPr>
      </w:pPr>
      <w:r>
        <w:rPr>
          <w:rFonts w:ascii="Times New Roman" w:hAnsi="Times New Roman" w:cs="Times New Roman"/>
        </w:rPr>
        <w:tab/>
      </w:r>
      <w:r w:rsidRPr="00ED1F6D">
        <w:rPr>
          <w:rFonts w:ascii="Times New Roman" w:hAnsi="Times New Roman" w:cs="Times New Roman"/>
        </w:rPr>
        <w:t>Depression."</w:t>
      </w:r>
      <w:r w:rsidRPr="00ED1F6D">
        <w:rPr>
          <w:rFonts w:ascii="Times New Roman" w:hAnsi="Times New Roman" w:cs="Times New Roman"/>
          <w:i/>
          <w:iCs/>
        </w:rPr>
        <w:t> Michigan Historical Review 33.2 (2007</w:t>
      </w:r>
      <w:r w:rsidRPr="00ED1F6D">
        <w:rPr>
          <w:rFonts w:ascii="Times New Roman" w:hAnsi="Times New Roman" w:cs="Times New Roman"/>
        </w:rPr>
        <w:t xml:space="preserve">): 47+. Academic OneFile. Web. 17 </w:t>
      </w:r>
    </w:p>
    <w:p w14:paraId="7557D522" w14:textId="6B7523FE" w:rsidR="00ED1F6D" w:rsidRDefault="00ED1F6D" w:rsidP="00ED1F6D">
      <w:pPr>
        <w:tabs>
          <w:tab w:val="num" w:pos="720"/>
        </w:tabs>
        <w:spacing w:line="480" w:lineRule="auto"/>
        <w:rPr>
          <w:rFonts w:ascii="Times New Roman" w:hAnsi="Times New Roman" w:cs="Times New Roman"/>
        </w:rPr>
      </w:pPr>
      <w:r>
        <w:rPr>
          <w:rFonts w:ascii="Times New Roman" w:hAnsi="Times New Roman" w:cs="Times New Roman"/>
        </w:rPr>
        <w:tab/>
      </w:r>
      <w:r w:rsidRPr="00ED1F6D">
        <w:rPr>
          <w:rFonts w:ascii="Times New Roman" w:hAnsi="Times New Roman" w:cs="Times New Roman"/>
        </w:rPr>
        <w:t>Nov. 2015</w:t>
      </w:r>
      <w:r w:rsidRPr="00ED1F6D">
        <w:rPr>
          <w:rFonts w:ascii="Times New Roman" w:hAnsi="Times New Roman" w:cs="Times New Roman"/>
          <w:i/>
          <w:iCs/>
        </w:rPr>
        <w:t>. </w:t>
      </w:r>
      <w:r w:rsidRPr="00ED1F6D">
        <w:rPr>
          <w:rFonts w:ascii="Times New Roman" w:hAnsi="Times New Roman" w:cs="Times New Roman"/>
        </w:rPr>
        <w:t>​</w:t>
      </w:r>
    </w:p>
    <w:p w14:paraId="07F2BF50" w14:textId="77777777" w:rsidR="00ED1F6D" w:rsidRDefault="00ED1F6D" w:rsidP="00ED1F6D">
      <w:pPr>
        <w:tabs>
          <w:tab w:val="num" w:pos="720"/>
        </w:tabs>
        <w:spacing w:line="480" w:lineRule="auto"/>
        <w:rPr>
          <w:rFonts w:ascii="Times New Roman" w:hAnsi="Times New Roman" w:cs="Times New Roman"/>
          <w:i/>
          <w:iCs/>
        </w:rPr>
      </w:pPr>
      <w:r w:rsidRPr="00ED1F6D">
        <w:rPr>
          <w:rFonts w:ascii="Times New Roman" w:hAnsi="Times New Roman" w:cs="Times New Roman"/>
        </w:rPr>
        <w:t>Morris, M. D (06/01/2003). "When a nickel was as big as a pie plate."</w:t>
      </w:r>
      <w:r w:rsidRPr="00ED1F6D">
        <w:rPr>
          <w:rFonts w:ascii="Times New Roman" w:hAnsi="Times New Roman" w:cs="Times New Roman"/>
          <w:i/>
          <w:iCs/>
        </w:rPr>
        <w:t> Financial history (1520-</w:t>
      </w:r>
    </w:p>
    <w:p w14:paraId="38437AEB" w14:textId="12C8E753" w:rsidR="00ED1F6D" w:rsidRDefault="00ED1F6D" w:rsidP="00ED1F6D">
      <w:pPr>
        <w:tabs>
          <w:tab w:val="num" w:pos="720"/>
        </w:tabs>
        <w:spacing w:line="480" w:lineRule="auto"/>
        <w:rPr>
          <w:rFonts w:ascii="Times New Roman" w:hAnsi="Times New Roman" w:cs="Times New Roman"/>
        </w:rPr>
      </w:pPr>
      <w:r>
        <w:rPr>
          <w:rFonts w:ascii="Times New Roman" w:hAnsi="Times New Roman" w:cs="Times New Roman"/>
          <w:i/>
          <w:iCs/>
        </w:rPr>
        <w:tab/>
      </w:r>
      <w:r w:rsidRPr="00ED1F6D">
        <w:rPr>
          <w:rFonts w:ascii="Times New Roman" w:hAnsi="Times New Roman" w:cs="Times New Roman"/>
          <w:i/>
          <w:iCs/>
        </w:rPr>
        <w:t>4723), </w:t>
      </w:r>
      <w:r w:rsidRPr="00ED1F6D">
        <w:rPr>
          <w:rFonts w:ascii="Times New Roman" w:hAnsi="Times New Roman" w:cs="Times New Roman"/>
        </w:rPr>
        <w:t>(78), p. 20.​</w:t>
      </w:r>
    </w:p>
    <w:p w14:paraId="405F1EAA" w14:textId="77777777" w:rsidR="00ED1F6D" w:rsidRDefault="00ED1F6D" w:rsidP="00ED1F6D">
      <w:pPr>
        <w:tabs>
          <w:tab w:val="num" w:pos="720"/>
        </w:tabs>
        <w:spacing w:line="480" w:lineRule="auto"/>
        <w:rPr>
          <w:rFonts w:ascii="Times New Roman" w:hAnsi="Times New Roman" w:cs="Times New Roman"/>
        </w:rPr>
      </w:pPr>
      <w:r w:rsidRPr="00C60A66">
        <w:rPr>
          <w:rFonts w:ascii="Times New Roman" w:hAnsi="Times New Roman" w:cs="Times New Roman"/>
        </w:rPr>
        <w:t>Neumann, Ulrik. "Why Public ART Is so Important !" </w:t>
      </w:r>
      <w:r w:rsidRPr="00C60A66">
        <w:rPr>
          <w:rFonts w:ascii="Times New Roman" w:hAnsi="Times New Roman" w:cs="Times New Roman"/>
          <w:i/>
          <w:iCs/>
        </w:rPr>
        <w:t>West Hollywood, CA Patch</w:t>
      </w:r>
      <w:r w:rsidRPr="00C60A66">
        <w:rPr>
          <w:rFonts w:ascii="Times New Roman" w:hAnsi="Times New Roman" w:cs="Times New Roman"/>
        </w:rPr>
        <w:t xml:space="preserve">. Patch Media, </w:t>
      </w:r>
    </w:p>
    <w:p w14:paraId="459868FF" w14:textId="4C3F6AE3" w:rsidR="00ED1F6D" w:rsidRDefault="00ED1F6D" w:rsidP="00ED1F6D">
      <w:pPr>
        <w:tabs>
          <w:tab w:val="num" w:pos="720"/>
        </w:tabs>
        <w:spacing w:line="480" w:lineRule="auto"/>
        <w:rPr>
          <w:rFonts w:ascii="Times New Roman" w:hAnsi="Times New Roman" w:cs="Times New Roman"/>
        </w:rPr>
      </w:pPr>
      <w:r>
        <w:rPr>
          <w:rFonts w:ascii="Times New Roman" w:hAnsi="Times New Roman" w:cs="Times New Roman"/>
        </w:rPr>
        <w:tab/>
      </w:r>
      <w:r w:rsidRPr="00C60A66">
        <w:rPr>
          <w:rFonts w:ascii="Times New Roman" w:hAnsi="Times New Roman" w:cs="Times New Roman"/>
        </w:rPr>
        <w:t>19 Oct. 2014. Web. 17 Nov. 2015.</w:t>
      </w:r>
    </w:p>
    <w:p w14:paraId="37F45823" w14:textId="77777777" w:rsidR="00ED1F6D" w:rsidRDefault="00ED1F6D" w:rsidP="00ED1F6D">
      <w:pPr>
        <w:tabs>
          <w:tab w:val="num" w:pos="720"/>
        </w:tabs>
        <w:spacing w:line="480" w:lineRule="auto"/>
        <w:rPr>
          <w:rFonts w:ascii="Times New Roman" w:hAnsi="Times New Roman" w:cs="Times New Roman"/>
        </w:rPr>
      </w:pPr>
      <w:r w:rsidRPr="00ED1F6D">
        <w:rPr>
          <w:rFonts w:ascii="Times New Roman" w:hAnsi="Times New Roman" w:cs="Times New Roman"/>
        </w:rPr>
        <w:t>Schwartz, Joel. "Cities and Suburbs.</w:t>
      </w:r>
      <w:r w:rsidRPr="00ED1F6D">
        <w:rPr>
          <w:rFonts w:ascii="Times New Roman" w:hAnsi="Times New Roman" w:cs="Times New Roman"/>
          <w:i/>
          <w:iCs/>
        </w:rPr>
        <w:t>" Encyclopedia of the Great Depression, Vol.</w:t>
      </w:r>
      <w:r w:rsidRPr="00ED1F6D">
        <w:rPr>
          <w:rFonts w:ascii="Times New Roman" w:hAnsi="Times New Roman" w:cs="Times New Roman"/>
        </w:rPr>
        <w:t> 1, 2004. 167-</w:t>
      </w:r>
    </w:p>
    <w:p w14:paraId="770885B9" w14:textId="1C04AA09" w:rsidR="00ED1F6D" w:rsidRDefault="00ED1F6D" w:rsidP="00ED1F6D">
      <w:pPr>
        <w:tabs>
          <w:tab w:val="num" w:pos="720"/>
        </w:tabs>
        <w:spacing w:line="480" w:lineRule="auto"/>
        <w:rPr>
          <w:rFonts w:ascii="Times New Roman" w:hAnsi="Times New Roman" w:cs="Times New Roman"/>
          <w:i/>
          <w:iCs/>
        </w:rPr>
      </w:pPr>
      <w:r>
        <w:rPr>
          <w:rFonts w:ascii="Times New Roman" w:hAnsi="Times New Roman" w:cs="Times New Roman"/>
        </w:rPr>
        <w:tab/>
      </w:r>
      <w:r w:rsidRPr="00ED1F6D">
        <w:rPr>
          <w:rFonts w:ascii="Times New Roman" w:hAnsi="Times New Roman" w:cs="Times New Roman"/>
        </w:rPr>
        <w:t>174. </w:t>
      </w:r>
      <w:r w:rsidRPr="00ED1F6D">
        <w:rPr>
          <w:rFonts w:ascii="Times New Roman" w:hAnsi="Times New Roman" w:cs="Times New Roman"/>
          <w:i/>
          <w:iCs/>
        </w:rPr>
        <w:t>Gale Virtual Reference Library</w:t>
      </w:r>
      <w:r w:rsidRPr="00ED1F6D">
        <w:rPr>
          <w:rFonts w:ascii="Times New Roman" w:hAnsi="Times New Roman" w:cs="Times New Roman"/>
        </w:rPr>
        <w:t>. Web. 17 Nov. 2015.</w:t>
      </w:r>
      <w:r w:rsidRPr="00ED1F6D">
        <w:rPr>
          <w:rFonts w:ascii="Times New Roman" w:hAnsi="Times New Roman" w:cs="Times New Roman"/>
          <w:i/>
          <w:iCs/>
        </w:rPr>
        <w:t> </w:t>
      </w:r>
    </w:p>
    <w:p w14:paraId="0300CAFE" w14:textId="77777777" w:rsidR="00ED1F6D" w:rsidRDefault="00ED1F6D" w:rsidP="00ED1F6D">
      <w:pPr>
        <w:tabs>
          <w:tab w:val="num" w:pos="720"/>
        </w:tabs>
        <w:spacing w:line="480" w:lineRule="auto"/>
        <w:rPr>
          <w:rFonts w:ascii="Times New Roman" w:hAnsi="Times New Roman" w:cs="Times New Roman"/>
          <w:i/>
          <w:iCs/>
        </w:rPr>
      </w:pPr>
    </w:p>
    <w:p w14:paraId="1031CDF4" w14:textId="77777777" w:rsidR="00C60A66" w:rsidRPr="00D74E08" w:rsidRDefault="00C60A66" w:rsidP="00D74E08">
      <w:pPr>
        <w:spacing w:line="480" w:lineRule="auto"/>
        <w:rPr>
          <w:rFonts w:ascii="Times New Roman" w:hAnsi="Times New Roman" w:cs="Times New Roman"/>
        </w:rPr>
      </w:pPr>
    </w:p>
    <w:p w14:paraId="762898D9" w14:textId="77777777" w:rsidR="00D74E08" w:rsidRPr="001C355F" w:rsidRDefault="00D74E08" w:rsidP="001C355F">
      <w:pPr>
        <w:spacing w:line="480" w:lineRule="auto"/>
        <w:rPr>
          <w:rFonts w:ascii="Times New Roman" w:hAnsi="Times New Roman" w:cs="Times New Roman"/>
        </w:rPr>
      </w:pPr>
    </w:p>
    <w:sectPr w:rsidR="00D74E08" w:rsidRPr="001C355F" w:rsidSect="001C355F">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512F5" w14:textId="77777777" w:rsidR="00CD316C" w:rsidRDefault="00CD316C" w:rsidP="007849F2">
      <w:r>
        <w:separator/>
      </w:r>
    </w:p>
  </w:endnote>
  <w:endnote w:type="continuationSeparator" w:id="0">
    <w:p w14:paraId="76CF1B78" w14:textId="77777777" w:rsidR="00CD316C" w:rsidRDefault="00CD316C" w:rsidP="0078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7480" w14:textId="77777777" w:rsidR="00CD316C" w:rsidRDefault="00CD316C" w:rsidP="007849F2">
      <w:r>
        <w:separator/>
      </w:r>
    </w:p>
  </w:footnote>
  <w:footnote w:type="continuationSeparator" w:id="0">
    <w:p w14:paraId="74AFAAAC" w14:textId="77777777" w:rsidR="00CD316C" w:rsidRDefault="00CD316C" w:rsidP="007849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0E64" w14:textId="77777777" w:rsidR="00CD316C" w:rsidRDefault="00CD316C" w:rsidP="007849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0F622" w14:textId="77777777" w:rsidR="00CD316C" w:rsidRDefault="00CD316C" w:rsidP="007849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3563" w14:textId="303108CA" w:rsidR="00CD316C" w:rsidRDefault="00CD316C" w:rsidP="007849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395">
      <w:rPr>
        <w:rStyle w:val="PageNumber"/>
        <w:noProof/>
      </w:rPr>
      <w:t>1</w:t>
    </w:r>
    <w:r>
      <w:rPr>
        <w:rStyle w:val="PageNumber"/>
      </w:rPr>
      <w:fldChar w:fldCharType="end"/>
    </w:r>
  </w:p>
  <w:p w14:paraId="2C7B17EB" w14:textId="77777777" w:rsidR="00CD316C" w:rsidRDefault="00CD316C" w:rsidP="007849F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B32"/>
    <w:multiLevelType w:val="multilevel"/>
    <w:tmpl w:val="FFD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A90056"/>
    <w:multiLevelType w:val="multilevel"/>
    <w:tmpl w:val="4658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5F"/>
    <w:rsid w:val="000C4AA9"/>
    <w:rsid w:val="00140985"/>
    <w:rsid w:val="001C355F"/>
    <w:rsid w:val="00253683"/>
    <w:rsid w:val="00484747"/>
    <w:rsid w:val="004B0CC4"/>
    <w:rsid w:val="004E0332"/>
    <w:rsid w:val="006044A3"/>
    <w:rsid w:val="007849F2"/>
    <w:rsid w:val="007E3D15"/>
    <w:rsid w:val="00832755"/>
    <w:rsid w:val="00884FB1"/>
    <w:rsid w:val="00906958"/>
    <w:rsid w:val="00936425"/>
    <w:rsid w:val="00A50395"/>
    <w:rsid w:val="00AD55DC"/>
    <w:rsid w:val="00C60A66"/>
    <w:rsid w:val="00CD316C"/>
    <w:rsid w:val="00CD57E0"/>
    <w:rsid w:val="00D04FCC"/>
    <w:rsid w:val="00D74E08"/>
    <w:rsid w:val="00ED1F6D"/>
    <w:rsid w:val="00ED3E9D"/>
    <w:rsid w:val="00EF7366"/>
    <w:rsid w:val="00F81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93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9F2"/>
    <w:pPr>
      <w:tabs>
        <w:tab w:val="center" w:pos="4320"/>
        <w:tab w:val="right" w:pos="8640"/>
      </w:tabs>
    </w:pPr>
  </w:style>
  <w:style w:type="character" w:customStyle="1" w:styleId="HeaderChar">
    <w:name w:val="Header Char"/>
    <w:basedOn w:val="DefaultParagraphFont"/>
    <w:link w:val="Header"/>
    <w:uiPriority w:val="99"/>
    <w:rsid w:val="007849F2"/>
  </w:style>
  <w:style w:type="paragraph" w:styleId="Footer">
    <w:name w:val="footer"/>
    <w:basedOn w:val="Normal"/>
    <w:link w:val="FooterChar"/>
    <w:uiPriority w:val="99"/>
    <w:unhideWhenUsed/>
    <w:rsid w:val="007849F2"/>
    <w:pPr>
      <w:tabs>
        <w:tab w:val="center" w:pos="4320"/>
        <w:tab w:val="right" w:pos="8640"/>
      </w:tabs>
    </w:pPr>
  </w:style>
  <w:style w:type="character" w:customStyle="1" w:styleId="FooterChar">
    <w:name w:val="Footer Char"/>
    <w:basedOn w:val="DefaultParagraphFont"/>
    <w:link w:val="Footer"/>
    <w:uiPriority w:val="99"/>
    <w:rsid w:val="007849F2"/>
  </w:style>
  <w:style w:type="character" w:styleId="PageNumber">
    <w:name w:val="page number"/>
    <w:basedOn w:val="DefaultParagraphFont"/>
    <w:uiPriority w:val="99"/>
    <w:semiHidden/>
    <w:unhideWhenUsed/>
    <w:rsid w:val="007849F2"/>
  </w:style>
  <w:style w:type="paragraph" w:styleId="BalloonText">
    <w:name w:val="Balloon Text"/>
    <w:basedOn w:val="Normal"/>
    <w:link w:val="BalloonTextChar"/>
    <w:uiPriority w:val="99"/>
    <w:semiHidden/>
    <w:unhideWhenUsed/>
    <w:rsid w:val="00D74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E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9F2"/>
    <w:pPr>
      <w:tabs>
        <w:tab w:val="center" w:pos="4320"/>
        <w:tab w:val="right" w:pos="8640"/>
      </w:tabs>
    </w:pPr>
  </w:style>
  <w:style w:type="character" w:customStyle="1" w:styleId="HeaderChar">
    <w:name w:val="Header Char"/>
    <w:basedOn w:val="DefaultParagraphFont"/>
    <w:link w:val="Header"/>
    <w:uiPriority w:val="99"/>
    <w:rsid w:val="007849F2"/>
  </w:style>
  <w:style w:type="paragraph" w:styleId="Footer">
    <w:name w:val="footer"/>
    <w:basedOn w:val="Normal"/>
    <w:link w:val="FooterChar"/>
    <w:uiPriority w:val="99"/>
    <w:unhideWhenUsed/>
    <w:rsid w:val="007849F2"/>
    <w:pPr>
      <w:tabs>
        <w:tab w:val="center" w:pos="4320"/>
        <w:tab w:val="right" w:pos="8640"/>
      </w:tabs>
    </w:pPr>
  </w:style>
  <w:style w:type="character" w:customStyle="1" w:styleId="FooterChar">
    <w:name w:val="Footer Char"/>
    <w:basedOn w:val="DefaultParagraphFont"/>
    <w:link w:val="Footer"/>
    <w:uiPriority w:val="99"/>
    <w:rsid w:val="007849F2"/>
  </w:style>
  <w:style w:type="character" w:styleId="PageNumber">
    <w:name w:val="page number"/>
    <w:basedOn w:val="DefaultParagraphFont"/>
    <w:uiPriority w:val="99"/>
    <w:semiHidden/>
    <w:unhideWhenUsed/>
    <w:rsid w:val="007849F2"/>
  </w:style>
  <w:style w:type="paragraph" w:styleId="BalloonText">
    <w:name w:val="Balloon Text"/>
    <w:basedOn w:val="Normal"/>
    <w:link w:val="BalloonTextChar"/>
    <w:uiPriority w:val="99"/>
    <w:semiHidden/>
    <w:unhideWhenUsed/>
    <w:rsid w:val="00D74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E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6577">
      <w:bodyDiv w:val="1"/>
      <w:marLeft w:val="0"/>
      <w:marRight w:val="0"/>
      <w:marTop w:val="0"/>
      <w:marBottom w:val="0"/>
      <w:divBdr>
        <w:top w:val="none" w:sz="0" w:space="0" w:color="auto"/>
        <w:left w:val="none" w:sz="0" w:space="0" w:color="auto"/>
        <w:bottom w:val="none" w:sz="0" w:space="0" w:color="auto"/>
        <w:right w:val="none" w:sz="0" w:space="0" w:color="auto"/>
      </w:divBdr>
    </w:div>
    <w:div w:id="246890475">
      <w:bodyDiv w:val="1"/>
      <w:marLeft w:val="0"/>
      <w:marRight w:val="0"/>
      <w:marTop w:val="0"/>
      <w:marBottom w:val="0"/>
      <w:divBdr>
        <w:top w:val="none" w:sz="0" w:space="0" w:color="auto"/>
        <w:left w:val="none" w:sz="0" w:space="0" w:color="auto"/>
        <w:bottom w:val="none" w:sz="0" w:space="0" w:color="auto"/>
        <w:right w:val="none" w:sz="0" w:space="0" w:color="auto"/>
      </w:divBdr>
    </w:div>
    <w:div w:id="371803697">
      <w:bodyDiv w:val="1"/>
      <w:marLeft w:val="0"/>
      <w:marRight w:val="0"/>
      <w:marTop w:val="0"/>
      <w:marBottom w:val="0"/>
      <w:divBdr>
        <w:top w:val="none" w:sz="0" w:space="0" w:color="auto"/>
        <w:left w:val="none" w:sz="0" w:space="0" w:color="auto"/>
        <w:bottom w:val="none" w:sz="0" w:space="0" w:color="auto"/>
        <w:right w:val="none" w:sz="0" w:space="0" w:color="auto"/>
      </w:divBdr>
    </w:div>
    <w:div w:id="654916511">
      <w:bodyDiv w:val="1"/>
      <w:marLeft w:val="0"/>
      <w:marRight w:val="0"/>
      <w:marTop w:val="0"/>
      <w:marBottom w:val="0"/>
      <w:divBdr>
        <w:top w:val="none" w:sz="0" w:space="0" w:color="auto"/>
        <w:left w:val="none" w:sz="0" w:space="0" w:color="auto"/>
        <w:bottom w:val="none" w:sz="0" w:space="0" w:color="auto"/>
        <w:right w:val="none" w:sz="0" w:space="0" w:color="auto"/>
      </w:divBdr>
    </w:div>
    <w:div w:id="855315325">
      <w:bodyDiv w:val="1"/>
      <w:marLeft w:val="0"/>
      <w:marRight w:val="0"/>
      <w:marTop w:val="0"/>
      <w:marBottom w:val="0"/>
      <w:divBdr>
        <w:top w:val="none" w:sz="0" w:space="0" w:color="auto"/>
        <w:left w:val="none" w:sz="0" w:space="0" w:color="auto"/>
        <w:bottom w:val="none" w:sz="0" w:space="0" w:color="auto"/>
        <w:right w:val="none" w:sz="0" w:space="0" w:color="auto"/>
      </w:divBdr>
    </w:div>
    <w:div w:id="1069377346">
      <w:bodyDiv w:val="1"/>
      <w:marLeft w:val="0"/>
      <w:marRight w:val="0"/>
      <w:marTop w:val="0"/>
      <w:marBottom w:val="0"/>
      <w:divBdr>
        <w:top w:val="none" w:sz="0" w:space="0" w:color="auto"/>
        <w:left w:val="none" w:sz="0" w:space="0" w:color="auto"/>
        <w:bottom w:val="none" w:sz="0" w:space="0" w:color="auto"/>
        <w:right w:val="none" w:sz="0" w:space="0" w:color="auto"/>
      </w:divBdr>
    </w:div>
    <w:div w:id="1072851581">
      <w:bodyDiv w:val="1"/>
      <w:marLeft w:val="0"/>
      <w:marRight w:val="0"/>
      <w:marTop w:val="0"/>
      <w:marBottom w:val="0"/>
      <w:divBdr>
        <w:top w:val="none" w:sz="0" w:space="0" w:color="auto"/>
        <w:left w:val="none" w:sz="0" w:space="0" w:color="auto"/>
        <w:bottom w:val="none" w:sz="0" w:space="0" w:color="auto"/>
        <w:right w:val="none" w:sz="0" w:space="0" w:color="auto"/>
      </w:divBdr>
    </w:div>
    <w:div w:id="1092700248">
      <w:bodyDiv w:val="1"/>
      <w:marLeft w:val="0"/>
      <w:marRight w:val="0"/>
      <w:marTop w:val="0"/>
      <w:marBottom w:val="0"/>
      <w:divBdr>
        <w:top w:val="none" w:sz="0" w:space="0" w:color="auto"/>
        <w:left w:val="none" w:sz="0" w:space="0" w:color="auto"/>
        <w:bottom w:val="none" w:sz="0" w:space="0" w:color="auto"/>
        <w:right w:val="none" w:sz="0" w:space="0" w:color="auto"/>
      </w:divBdr>
    </w:div>
    <w:div w:id="1695614429">
      <w:bodyDiv w:val="1"/>
      <w:marLeft w:val="0"/>
      <w:marRight w:val="0"/>
      <w:marTop w:val="0"/>
      <w:marBottom w:val="0"/>
      <w:divBdr>
        <w:top w:val="none" w:sz="0" w:space="0" w:color="auto"/>
        <w:left w:val="none" w:sz="0" w:space="0" w:color="auto"/>
        <w:bottom w:val="none" w:sz="0" w:space="0" w:color="auto"/>
        <w:right w:val="none" w:sz="0" w:space="0" w:color="auto"/>
      </w:divBdr>
    </w:div>
    <w:div w:id="1746685138">
      <w:bodyDiv w:val="1"/>
      <w:marLeft w:val="0"/>
      <w:marRight w:val="0"/>
      <w:marTop w:val="0"/>
      <w:marBottom w:val="0"/>
      <w:divBdr>
        <w:top w:val="none" w:sz="0" w:space="0" w:color="auto"/>
        <w:left w:val="none" w:sz="0" w:space="0" w:color="auto"/>
        <w:bottom w:val="none" w:sz="0" w:space="0" w:color="auto"/>
        <w:right w:val="none" w:sz="0" w:space="0" w:color="auto"/>
      </w:divBdr>
    </w:div>
    <w:div w:id="1786070594">
      <w:bodyDiv w:val="1"/>
      <w:marLeft w:val="0"/>
      <w:marRight w:val="0"/>
      <w:marTop w:val="0"/>
      <w:marBottom w:val="0"/>
      <w:divBdr>
        <w:top w:val="none" w:sz="0" w:space="0" w:color="auto"/>
        <w:left w:val="none" w:sz="0" w:space="0" w:color="auto"/>
        <w:bottom w:val="none" w:sz="0" w:space="0" w:color="auto"/>
        <w:right w:val="none" w:sz="0" w:space="0" w:color="auto"/>
      </w:divBdr>
    </w:div>
    <w:div w:id="1995715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095015-DD0C-5247-97D8-B4EDB249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1041</Words>
  <Characters>5938</Characters>
  <Application>Microsoft Macintosh Word</Application>
  <DocSecurity>0</DocSecurity>
  <Lines>49</Lines>
  <Paragraphs>13</Paragraphs>
  <ScaleCrop>false</ScaleCrop>
  <Company>HOME</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 Borovina</dc:creator>
  <cp:keywords/>
  <dc:description/>
  <cp:lastModifiedBy>Ferid Borovina</cp:lastModifiedBy>
  <cp:revision>8</cp:revision>
  <dcterms:created xsi:type="dcterms:W3CDTF">2015-11-23T00:47:00Z</dcterms:created>
  <dcterms:modified xsi:type="dcterms:W3CDTF">2015-11-23T04:55:00Z</dcterms:modified>
</cp:coreProperties>
</file>